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9060D" w14:textId="1E4DC2A6" w:rsidR="00E417E0" w:rsidRPr="00A5700B" w:rsidRDefault="00E417E0" w:rsidP="004172CC">
      <w:pPr>
        <w:spacing w:after="0"/>
        <w:jc w:val="center"/>
        <w:rPr>
          <w:rFonts w:ascii="Times New Roman" w:hAnsi="Times New Roman" w:cs="Times New Roman"/>
          <w:b/>
          <w:sz w:val="26"/>
          <w:szCs w:val="26"/>
        </w:rPr>
      </w:pPr>
      <w:r w:rsidRPr="00A5700B">
        <w:rPr>
          <w:rFonts w:ascii="Times New Roman" w:hAnsi="Times New Roman" w:cs="Times New Roman"/>
          <w:b/>
          <w:sz w:val="26"/>
          <w:szCs w:val="26"/>
        </w:rPr>
        <w:t>Пояснительная записка</w:t>
      </w:r>
    </w:p>
    <w:p w14:paraId="0259E6C9" w14:textId="77777777" w:rsidR="0076225D" w:rsidRPr="00A5700B" w:rsidRDefault="0076225D" w:rsidP="004172CC">
      <w:pPr>
        <w:spacing w:after="0"/>
        <w:jc w:val="center"/>
        <w:rPr>
          <w:rFonts w:ascii="Times New Roman" w:hAnsi="Times New Roman" w:cs="Times New Roman"/>
          <w:b/>
          <w:sz w:val="26"/>
          <w:szCs w:val="26"/>
        </w:rPr>
      </w:pPr>
    </w:p>
    <w:p w14:paraId="4DF75A20" w14:textId="19DC6859" w:rsidR="00E417E0" w:rsidRPr="00A5700B" w:rsidRDefault="00E417E0" w:rsidP="004172CC">
      <w:pPr>
        <w:spacing w:after="0"/>
        <w:jc w:val="center"/>
        <w:rPr>
          <w:rFonts w:ascii="Times New Roman" w:hAnsi="Times New Roman" w:cs="Times New Roman"/>
          <w:b/>
          <w:sz w:val="26"/>
          <w:szCs w:val="26"/>
        </w:rPr>
      </w:pPr>
      <w:r w:rsidRPr="00A5700B">
        <w:rPr>
          <w:rFonts w:ascii="Times New Roman" w:hAnsi="Times New Roman" w:cs="Times New Roman"/>
          <w:b/>
          <w:sz w:val="26"/>
          <w:szCs w:val="26"/>
        </w:rPr>
        <w:t xml:space="preserve">к проекту постановления администрации </w:t>
      </w:r>
      <w:r w:rsidR="009D7C8D" w:rsidRPr="00A5700B">
        <w:rPr>
          <w:rFonts w:ascii="Times New Roman" w:hAnsi="Times New Roman" w:cs="Times New Roman"/>
          <w:b/>
          <w:sz w:val="26"/>
          <w:szCs w:val="26"/>
        </w:rPr>
        <w:t>муниципального</w:t>
      </w:r>
      <w:r w:rsidRPr="00A5700B">
        <w:rPr>
          <w:rFonts w:ascii="Times New Roman" w:hAnsi="Times New Roman" w:cs="Times New Roman"/>
          <w:b/>
          <w:sz w:val="26"/>
          <w:szCs w:val="26"/>
        </w:rPr>
        <w:t xml:space="preserve"> округа город Шахунья «</w:t>
      </w:r>
      <w:r w:rsidR="006A7A90" w:rsidRPr="00A5700B">
        <w:rPr>
          <w:rFonts w:ascii="Times New Roman" w:hAnsi="Times New Roman" w:cs="Times New Roman"/>
          <w:b/>
          <w:sz w:val="26"/>
          <w:szCs w:val="26"/>
        </w:rPr>
        <w:t xml:space="preserve">Об утверждении административного регламента </w:t>
      </w:r>
      <w:r w:rsidR="002277D4" w:rsidRPr="00A5700B">
        <w:rPr>
          <w:rFonts w:ascii="Times New Roman" w:hAnsi="Times New Roman" w:cs="Times New Roman"/>
          <w:b/>
          <w:sz w:val="26"/>
          <w:szCs w:val="26"/>
        </w:rPr>
        <w:t>администрации муниципального округа город Шахунья Нижегородской области по предоставлению муниципальной услуги «Выдача разрешения (дубликата или копии разрешения) на право организации розничного рынка</w:t>
      </w:r>
      <w:r w:rsidRPr="00A5700B">
        <w:rPr>
          <w:rFonts w:ascii="Times New Roman" w:hAnsi="Times New Roman" w:cs="Times New Roman"/>
          <w:b/>
          <w:sz w:val="26"/>
          <w:szCs w:val="26"/>
        </w:rPr>
        <w:t>»</w:t>
      </w:r>
      <w:r w:rsidR="00B568D1" w:rsidRPr="00A5700B">
        <w:rPr>
          <w:rFonts w:ascii="Times New Roman" w:hAnsi="Times New Roman" w:cs="Times New Roman"/>
          <w:b/>
          <w:sz w:val="26"/>
          <w:szCs w:val="26"/>
        </w:rPr>
        <w:t>.</w:t>
      </w:r>
    </w:p>
    <w:p w14:paraId="254964CE" w14:textId="77777777" w:rsidR="0076225D" w:rsidRPr="00A5700B" w:rsidRDefault="0076225D" w:rsidP="004172CC">
      <w:pPr>
        <w:spacing w:after="0"/>
        <w:jc w:val="center"/>
        <w:rPr>
          <w:rFonts w:ascii="Times New Roman" w:hAnsi="Times New Roman" w:cs="Times New Roman"/>
          <w:sz w:val="26"/>
          <w:szCs w:val="26"/>
        </w:rPr>
      </w:pPr>
    </w:p>
    <w:p w14:paraId="11D54541" w14:textId="77777777" w:rsidR="002C3111" w:rsidRPr="00A5700B" w:rsidRDefault="002C3111" w:rsidP="00A5700B">
      <w:pPr>
        <w:pStyle w:val="a6"/>
        <w:numPr>
          <w:ilvl w:val="0"/>
          <w:numId w:val="3"/>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Краткое описание предлагаемого государственного регулирования.</w:t>
      </w:r>
    </w:p>
    <w:p w14:paraId="061E29D4" w14:textId="77777777" w:rsidR="007A1CD2" w:rsidRPr="00A5700B" w:rsidRDefault="00DC6CE8"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Проект постановления подготовлен</w:t>
      </w:r>
      <w:r w:rsidR="00E417E0" w:rsidRPr="00A5700B">
        <w:rPr>
          <w:rFonts w:ascii="Times New Roman" w:hAnsi="Times New Roman" w:cs="Times New Roman"/>
          <w:sz w:val="26"/>
          <w:szCs w:val="26"/>
        </w:rPr>
        <w:t xml:space="preserve"> </w:t>
      </w:r>
      <w:r w:rsidR="007A63A3" w:rsidRPr="00A5700B">
        <w:rPr>
          <w:rFonts w:ascii="Times New Roman" w:hAnsi="Times New Roman" w:cs="Times New Roman"/>
          <w:sz w:val="26"/>
          <w:szCs w:val="26"/>
        </w:rPr>
        <w:t xml:space="preserve">в </w:t>
      </w:r>
      <w:r w:rsidR="00E417E0" w:rsidRPr="00A5700B">
        <w:rPr>
          <w:rFonts w:ascii="Times New Roman" w:hAnsi="Times New Roman" w:cs="Times New Roman"/>
          <w:sz w:val="26"/>
          <w:szCs w:val="26"/>
        </w:rPr>
        <w:t xml:space="preserve">соответствии с Федеральным </w:t>
      </w:r>
      <w:r w:rsidR="00791F31" w:rsidRPr="00A5700B">
        <w:rPr>
          <w:rFonts w:ascii="Times New Roman" w:hAnsi="Times New Roman" w:cs="Times New Roman"/>
          <w:sz w:val="26"/>
          <w:szCs w:val="26"/>
        </w:rPr>
        <w:t xml:space="preserve">законом </w:t>
      </w:r>
      <w:r w:rsidR="002277D4" w:rsidRPr="00A5700B">
        <w:rPr>
          <w:rFonts w:ascii="Times New Roman" w:hAnsi="Times New Roman" w:cs="Times New Roman"/>
          <w:sz w:val="26"/>
          <w:szCs w:val="26"/>
        </w:rPr>
        <w:t xml:space="preserve">от 20.03.2025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государственных и муниципальных услуг», </w:t>
      </w:r>
      <w:hyperlink r:id="rId6" w:anchor="64U0IK" w:history="1">
        <w:r w:rsidR="002277D4" w:rsidRPr="00A5700B">
          <w:rPr>
            <w:rStyle w:val="a5"/>
            <w:rFonts w:ascii="Times New Roman" w:hAnsi="Times New Roman"/>
            <w:color w:val="auto"/>
            <w:sz w:val="26"/>
            <w:szCs w:val="26"/>
            <w:u w:val="none"/>
          </w:rPr>
          <w:t>Федеральным законом от 30.12.2006 № 271-ФЗ «О розничных рынках и внесении изменений в Трудовой кодекс Российской Федерации»</w:t>
        </w:r>
      </w:hyperlink>
      <w:r w:rsidR="002277D4" w:rsidRPr="00A5700B">
        <w:rPr>
          <w:rFonts w:ascii="Times New Roman" w:hAnsi="Times New Roman" w:cs="Times New Roman"/>
          <w:sz w:val="26"/>
          <w:szCs w:val="26"/>
        </w:rPr>
        <w:t>, </w:t>
      </w:r>
      <w:hyperlink r:id="rId7" w:anchor="64U0IK" w:history="1">
        <w:r w:rsidR="002277D4" w:rsidRPr="00A5700B">
          <w:rPr>
            <w:rStyle w:val="a5"/>
            <w:rFonts w:ascii="Times New Roman" w:hAnsi="Times New Roman"/>
            <w:color w:val="auto"/>
            <w:sz w:val="26"/>
            <w:szCs w:val="26"/>
            <w:u w:val="none"/>
          </w:rPr>
          <w:t>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hyperlink>
      <w:r w:rsidR="002277D4" w:rsidRPr="00A5700B">
        <w:rPr>
          <w:rFonts w:ascii="Times New Roman" w:hAnsi="Times New Roman" w:cs="Times New Roman"/>
          <w:sz w:val="26"/>
          <w:szCs w:val="26"/>
        </w:rPr>
        <w:t>, постановлением Правительства Нижегородской области от 11.07.2023 № 623 «Об организации предоставления государственных и муниципальных услуг в Нижегородской области»</w:t>
      </w:r>
      <w:r w:rsidR="007A1CD2" w:rsidRPr="00A5700B">
        <w:rPr>
          <w:rFonts w:ascii="Times New Roman" w:hAnsi="Times New Roman" w:cs="Times New Roman"/>
          <w:sz w:val="26"/>
          <w:szCs w:val="26"/>
        </w:rPr>
        <w:t>.</w:t>
      </w:r>
    </w:p>
    <w:p w14:paraId="0BAD01E4" w14:textId="3325AB65" w:rsidR="00E417E0" w:rsidRPr="00A5700B" w:rsidRDefault="007A1CD2" w:rsidP="00A5700B">
      <w:pPr>
        <w:spacing w:after="0" w:line="240" w:lineRule="auto"/>
        <w:jc w:val="both"/>
        <w:rPr>
          <w:rFonts w:ascii="Times New Roman" w:hAnsi="Times New Roman" w:cs="Times New Roman"/>
          <w:bCs/>
          <w:sz w:val="26"/>
          <w:szCs w:val="26"/>
        </w:rPr>
      </w:pPr>
      <w:r w:rsidRPr="00A5700B">
        <w:rPr>
          <w:rFonts w:ascii="Times New Roman" w:hAnsi="Times New Roman" w:cs="Times New Roman"/>
          <w:sz w:val="26"/>
          <w:szCs w:val="26"/>
        </w:rPr>
        <w:t>Разработка проекта постановления обусловлена необходимостью</w:t>
      </w:r>
      <w:r w:rsidR="007402EA" w:rsidRPr="00A5700B">
        <w:rPr>
          <w:rFonts w:ascii="Times New Roman" w:hAnsi="Times New Roman" w:cs="Times New Roman"/>
          <w:sz w:val="26"/>
          <w:szCs w:val="26"/>
        </w:rPr>
        <w:t xml:space="preserve"> </w:t>
      </w:r>
      <w:r w:rsidR="00632BB8" w:rsidRPr="00A5700B">
        <w:rPr>
          <w:rFonts w:ascii="Times New Roman" w:hAnsi="Times New Roman" w:cs="Times New Roman"/>
          <w:sz w:val="26"/>
          <w:szCs w:val="26"/>
        </w:rPr>
        <w:t xml:space="preserve">приведения в соответствие с </w:t>
      </w:r>
      <w:r w:rsidR="00A5700B">
        <w:rPr>
          <w:rFonts w:ascii="Times New Roman" w:hAnsi="Times New Roman" w:cs="Times New Roman"/>
          <w:sz w:val="26"/>
          <w:szCs w:val="26"/>
        </w:rPr>
        <w:t>Ф</w:t>
      </w:r>
      <w:r w:rsidR="00632BB8" w:rsidRPr="00A5700B">
        <w:rPr>
          <w:rFonts w:ascii="Times New Roman" w:hAnsi="Times New Roman" w:cs="Times New Roman"/>
          <w:sz w:val="26"/>
          <w:szCs w:val="26"/>
        </w:rPr>
        <w:t xml:space="preserve">едеральным законодательством порядка предоставления муниципальной услуги </w:t>
      </w:r>
      <w:r w:rsidR="00632BB8" w:rsidRPr="00A5700B">
        <w:rPr>
          <w:rFonts w:ascii="Times New Roman" w:hAnsi="Times New Roman" w:cs="Times New Roman"/>
          <w:bCs/>
          <w:sz w:val="26"/>
          <w:szCs w:val="26"/>
        </w:rPr>
        <w:t>«Выдача разрешения (дубликата или копии разрешения) на право организации розничного рынка».</w:t>
      </w:r>
    </w:p>
    <w:p w14:paraId="33B2032A" w14:textId="1E53550A" w:rsidR="002C3111" w:rsidRPr="00A5700B" w:rsidRDefault="002C3111" w:rsidP="00A5700B">
      <w:pPr>
        <w:pStyle w:val="a6"/>
        <w:numPr>
          <w:ilvl w:val="0"/>
          <w:numId w:val="3"/>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Основанием для проведения оценки регулирующего воздействия</w:t>
      </w:r>
      <w:r w:rsidR="00CC66FD" w:rsidRPr="00A5700B">
        <w:rPr>
          <w:rFonts w:ascii="Times New Roman" w:hAnsi="Times New Roman" w:cs="Times New Roman"/>
          <w:sz w:val="26"/>
          <w:szCs w:val="26"/>
        </w:rPr>
        <w:t xml:space="preserve"> является</w:t>
      </w:r>
      <w:r w:rsidR="007A1CD2" w:rsidRPr="00A5700B">
        <w:rPr>
          <w:rFonts w:ascii="Times New Roman" w:hAnsi="Times New Roman" w:cs="Times New Roman"/>
          <w:sz w:val="26"/>
          <w:szCs w:val="26"/>
        </w:rPr>
        <w:t xml:space="preserve"> </w:t>
      </w:r>
      <w:r w:rsidR="0021183A" w:rsidRPr="00A5700B">
        <w:rPr>
          <w:rFonts w:ascii="Times New Roman" w:hAnsi="Times New Roman" w:cs="Times New Roman"/>
          <w:sz w:val="26"/>
          <w:szCs w:val="26"/>
        </w:rPr>
        <w:t>постановление администрации городского округа город Шахунья от 17.12.2021 № 1456 «Об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городского округа город Шахунья Нижегородской области».</w:t>
      </w:r>
    </w:p>
    <w:p w14:paraId="30529B0D" w14:textId="6549D531" w:rsidR="007402EA" w:rsidRPr="00A5700B" w:rsidRDefault="002C3111" w:rsidP="00A5700B">
      <w:pPr>
        <w:pStyle w:val="a6"/>
        <w:numPr>
          <w:ilvl w:val="0"/>
          <w:numId w:val="3"/>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Сведения о проблеме, на решение которой направлено предлагаемое регулирование.</w:t>
      </w:r>
    </w:p>
    <w:p w14:paraId="1186A974" w14:textId="6C130B60" w:rsidR="0010613C" w:rsidRPr="00A5700B" w:rsidRDefault="00AF46D0"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Данное правовое регулирование направлено на</w:t>
      </w:r>
      <w:r w:rsidR="007402EA" w:rsidRPr="00A5700B">
        <w:rPr>
          <w:rFonts w:ascii="Times New Roman" w:hAnsi="Times New Roman" w:cs="Times New Roman"/>
          <w:sz w:val="26"/>
          <w:szCs w:val="26"/>
        </w:rPr>
        <w:t>:</w:t>
      </w:r>
    </w:p>
    <w:p w14:paraId="0F67595C" w14:textId="0F759E6F" w:rsidR="007402EA" w:rsidRPr="00A5700B" w:rsidRDefault="002C3111"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w:t>
      </w:r>
      <w:r w:rsidR="007402EA" w:rsidRPr="00A5700B">
        <w:rPr>
          <w:rFonts w:ascii="Times New Roman" w:hAnsi="Times New Roman" w:cs="Times New Roman"/>
          <w:sz w:val="26"/>
          <w:szCs w:val="26"/>
        </w:rPr>
        <w:t>систематизацию и стандартизацию процедуры оказания муниципальной услуги;</w:t>
      </w:r>
    </w:p>
    <w:p w14:paraId="0ADBDB58" w14:textId="202556A7" w:rsidR="007402EA" w:rsidRPr="00A5700B" w:rsidRDefault="007A1CD2"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w:t>
      </w:r>
      <w:r w:rsidR="007402EA" w:rsidRPr="00A5700B">
        <w:rPr>
          <w:rFonts w:ascii="Times New Roman" w:hAnsi="Times New Roman" w:cs="Times New Roman"/>
          <w:sz w:val="26"/>
          <w:szCs w:val="26"/>
        </w:rPr>
        <w:t>обеспечение прозрачности процесса выдачи разрешений на организацию розничных рынков;</w:t>
      </w:r>
    </w:p>
    <w:p w14:paraId="51928DEB" w14:textId="77777777" w:rsidR="00A5700B" w:rsidRPr="00A5700B" w:rsidRDefault="002C3111"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w:t>
      </w:r>
      <w:r w:rsidR="007402EA" w:rsidRPr="00A5700B">
        <w:rPr>
          <w:rFonts w:ascii="Times New Roman" w:hAnsi="Times New Roman" w:cs="Times New Roman"/>
          <w:sz w:val="26"/>
          <w:szCs w:val="26"/>
        </w:rPr>
        <w:t>реализацию полномочий органов местного самоуправления по созданию условий для обеспечения жителей услугами торговли</w:t>
      </w:r>
      <w:r w:rsidR="007A1CD2" w:rsidRPr="00A5700B">
        <w:rPr>
          <w:rFonts w:ascii="Times New Roman" w:hAnsi="Times New Roman" w:cs="Times New Roman"/>
          <w:sz w:val="26"/>
          <w:szCs w:val="26"/>
        </w:rPr>
        <w:t xml:space="preserve"> и поддержке местных сельхозпроизводителей</w:t>
      </w:r>
      <w:r w:rsidR="00A5700B" w:rsidRPr="00A5700B">
        <w:rPr>
          <w:rFonts w:ascii="Times New Roman" w:hAnsi="Times New Roman" w:cs="Times New Roman"/>
          <w:sz w:val="26"/>
          <w:szCs w:val="26"/>
        </w:rPr>
        <w:t>.</w:t>
      </w:r>
    </w:p>
    <w:p w14:paraId="4EDF82F2" w14:textId="1AE8019C" w:rsidR="007402EA" w:rsidRPr="00A5700B" w:rsidRDefault="004172CC"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 xml:space="preserve">Предметом регулирования являются </w:t>
      </w:r>
      <w:r w:rsidR="007402EA" w:rsidRPr="00A5700B">
        <w:rPr>
          <w:rFonts w:ascii="Times New Roman" w:hAnsi="Times New Roman" w:cs="Times New Roman"/>
          <w:sz w:val="26"/>
          <w:szCs w:val="26"/>
        </w:rPr>
        <w:t>общественные отношения, возникающие между уполномоченным органом — администрацией муниципального округа город Шахунья — и заявителями (юридическими лицами) в процессе получения, переоформления, продления срока действия, а также выдачи дубликатов или копий разрешений на право организации розничного рынка на территории муниципального образования. Регламент определяет сроки и последовательность действий (административных процедур), требования к составу документов и стандарты обслуживания заявителей.</w:t>
      </w:r>
    </w:p>
    <w:p w14:paraId="1152F552" w14:textId="77777777" w:rsidR="002C3111" w:rsidRPr="00A5700B" w:rsidRDefault="002C3111" w:rsidP="00A5700B">
      <w:pPr>
        <w:pStyle w:val="a6"/>
        <w:numPr>
          <w:ilvl w:val="0"/>
          <w:numId w:val="5"/>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 xml:space="preserve">Сведения о проведении специального исследования данной проблемы (если таковое было проведено), в том числе о сформированной экспертной группе для проведения анализа данной проблемы - не проводились. </w:t>
      </w:r>
    </w:p>
    <w:p w14:paraId="7498E7C9" w14:textId="77777777" w:rsidR="002C3111" w:rsidRPr="00A5700B" w:rsidRDefault="002C3111" w:rsidP="00A5700B">
      <w:pPr>
        <w:pStyle w:val="a6"/>
        <w:numPr>
          <w:ilvl w:val="0"/>
          <w:numId w:val="5"/>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Предварительная оценка выгод и издержек для социальных групп, а также оценка выгод и издержек сохранения действующего регулирования - не проводилась.</w:t>
      </w:r>
    </w:p>
    <w:p w14:paraId="12D5FA1C" w14:textId="77777777" w:rsidR="002C3111" w:rsidRPr="00A5700B" w:rsidRDefault="002C3111" w:rsidP="00A5700B">
      <w:pPr>
        <w:pStyle w:val="a6"/>
        <w:numPr>
          <w:ilvl w:val="0"/>
          <w:numId w:val="5"/>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Краткое описание.</w:t>
      </w:r>
    </w:p>
    <w:p w14:paraId="6EAF4E27" w14:textId="46B1E4F4" w:rsidR="00CC66FD" w:rsidRPr="00A5700B" w:rsidRDefault="00CC66FD"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 xml:space="preserve">Данный проект постановления </w:t>
      </w:r>
      <w:r w:rsidRPr="00A5700B">
        <w:rPr>
          <w:rFonts w:ascii="Times New Roman" w:hAnsi="Times New Roman" w:cs="Times New Roman"/>
          <w:sz w:val="26"/>
          <w:szCs w:val="26"/>
        </w:rPr>
        <w:t>администрации муниципального округа город Шахунья «Об утверждении административного регламента администрации муниципального округа город Шахунья Нижегородской области по предоставлению муниципальной услуги «Выдача разрешения (дубликата или копии разрешения) на право организации розничного рынка»</w:t>
      </w:r>
      <w:r w:rsidRPr="00A5700B">
        <w:rPr>
          <w:rFonts w:ascii="Times New Roman" w:hAnsi="Times New Roman" w:cs="Times New Roman"/>
          <w:sz w:val="26"/>
          <w:szCs w:val="26"/>
        </w:rPr>
        <w:t xml:space="preserve"> состоит из следующих разделов:</w:t>
      </w:r>
    </w:p>
    <w:p w14:paraId="0CD39300" w14:textId="2A8F2A3C" w:rsidR="00CC66FD" w:rsidRPr="00A5700B" w:rsidRDefault="00CC66FD"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Раздел 1. Общие положения</w:t>
      </w:r>
    </w:p>
    <w:p w14:paraId="229C1190" w14:textId="04E40272" w:rsidR="00CC66FD" w:rsidRPr="00A5700B" w:rsidRDefault="00CC66FD"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Раздел 2. Стандарт предоставления Услуги</w:t>
      </w:r>
    </w:p>
    <w:p w14:paraId="0A4A40DA" w14:textId="2965E7DA" w:rsidR="00CC66FD" w:rsidRPr="00A5700B" w:rsidRDefault="00CC66FD"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Раздел 3. Состав, последовательность и сроки выполнения административных процедур.</w:t>
      </w:r>
    </w:p>
    <w:p w14:paraId="4D0ED28D" w14:textId="5D6413FE" w:rsidR="00CC66FD" w:rsidRPr="00A5700B" w:rsidRDefault="00CC66FD"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Раздел 4. Способы информирования заявителя об изменении статуса рассмотрения заявления о предоставлении Услуги.</w:t>
      </w:r>
    </w:p>
    <w:p w14:paraId="0242D658" w14:textId="47019944" w:rsidR="002C3111" w:rsidRPr="00A5700B" w:rsidRDefault="002C3111" w:rsidP="00A5700B">
      <w:pPr>
        <w:pStyle w:val="a6"/>
        <w:numPr>
          <w:ilvl w:val="0"/>
          <w:numId w:val="5"/>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 xml:space="preserve">Ответственные за реализацию данного муниципального </w:t>
      </w:r>
      <w:r w:rsidR="004B01BB">
        <w:rPr>
          <w:rFonts w:ascii="Times New Roman" w:hAnsi="Times New Roman" w:cs="Times New Roman"/>
          <w:sz w:val="26"/>
          <w:szCs w:val="26"/>
        </w:rPr>
        <w:t xml:space="preserve">нормативного </w:t>
      </w:r>
      <w:r w:rsidRPr="00A5700B">
        <w:rPr>
          <w:rFonts w:ascii="Times New Roman" w:hAnsi="Times New Roman" w:cs="Times New Roman"/>
          <w:sz w:val="26"/>
          <w:szCs w:val="26"/>
        </w:rPr>
        <w:t xml:space="preserve">правового акта </w:t>
      </w:r>
      <w:r w:rsidR="004B01BB">
        <w:rPr>
          <w:rFonts w:ascii="Times New Roman" w:hAnsi="Times New Roman" w:cs="Times New Roman"/>
          <w:sz w:val="26"/>
          <w:szCs w:val="26"/>
        </w:rPr>
        <w:t xml:space="preserve">- </w:t>
      </w:r>
      <w:r w:rsidRPr="00A5700B">
        <w:rPr>
          <w:rFonts w:ascii="Times New Roman" w:hAnsi="Times New Roman" w:cs="Times New Roman"/>
          <w:sz w:val="26"/>
          <w:szCs w:val="26"/>
        </w:rPr>
        <w:t>Сектор развития предпринимательства департамента экономического развития администрации муниципального</w:t>
      </w:r>
      <w:r w:rsidRPr="00A5700B">
        <w:rPr>
          <w:rFonts w:ascii="Times New Roman" w:hAnsi="Times New Roman" w:cs="Times New Roman"/>
          <w:sz w:val="26"/>
          <w:szCs w:val="26"/>
        </w:rPr>
        <w:t xml:space="preserve"> округа город Шахунья Нижегородской области.</w:t>
      </w:r>
    </w:p>
    <w:p w14:paraId="5925AE8E" w14:textId="77777777" w:rsidR="002C3111" w:rsidRPr="00A5700B" w:rsidRDefault="002C3111" w:rsidP="00A5700B">
      <w:pPr>
        <w:pStyle w:val="a6"/>
        <w:numPr>
          <w:ilvl w:val="0"/>
          <w:numId w:val="5"/>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Необходимости применения исключений по введению регулирования в отношении отдельных групп лиц нет.</w:t>
      </w:r>
    </w:p>
    <w:p w14:paraId="15A66D76" w14:textId="02AC984C" w:rsidR="002C3111" w:rsidRPr="00A5700B" w:rsidRDefault="002C3111" w:rsidP="00A5700B">
      <w:pPr>
        <w:pStyle w:val="a6"/>
        <w:numPr>
          <w:ilvl w:val="0"/>
          <w:numId w:val="5"/>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 xml:space="preserve">Принятие и реализация Проекта </w:t>
      </w:r>
      <w:r w:rsidRPr="00A5700B">
        <w:rPr>
          <w:rFonts w:ascii="Times New Roman" w:hAnsi="Times New Roman" w:cs="Times New Roman"/>
          <w:sz w:val="26"/>
          <w:szCs w:val="26"/>
        </w:rPr>
        <w:t>постановления</w:t>
      </w:r>
      <w:r w:rsidRPr="00A5700B">
        <w:rPr>
          <w:rFonts w:ascii="Times New Roman" w:hAnsi="Times New Roman" w:cs="Times New Roman"/>
          <w:sz w:val="26"/>
          <w:szCs w:val="26"/>
        </w:rPr>
        <w:t xml:space="preserve"> не требует дополнительного финансирования за счет бюджета</w:t>
      </w:r>
      <w:r w:rsidR="00CC66FD" w:rsidRPr="00A5700B">
        <w:rPr>
          <w:rFonts w:ascii="Times New Roman" w:hAnsi="Times New Roman" w:cs="Times New Roman"/>
          <w:sz w:val="26"/>
          <w:szCs w:val="26"/>
        </w:rPr>
        <w:t xml:space="preserve"> муниципального</w:t>
      </w:r>
      <w:r w:rsidRPr="00A5700B">
        <w:rPr>
          <w:rFonts w:ascii="Times New Roman" w:hAnsi="Times New Roman" w:cs="Times New Roman"/>
          <w:sz w:val="26"/>
          <w:szCs w:val="26"/>
        </w:rPr>
        <w:t xml:space="preserve"> округа город Шахунья Нижегородской области.</w:t>
      </w:r>
    </w:p>
    <w:p w14:paraId="18A45D38" w14:textId="52092050" w:rsidR="002C3111" w:rsidRPr="00A5700B" w:rsidRDefault="002C3111" w:rsidP="00A5700B">
      <w:pPr>
        <w:pStyle w:val="a6"/>
        <w:numPr>
          <w:ilvl w:val="0"/>
          <w:numId w:val="5"/>
        </w:numPr>
        <w:spacing w:after="0" w:line="240" w:lineRule="auto"/>
        <w:ind w:left="0" w:firstLine="0"/>
        <w:jc w:val="both"/>
        <w:rPr>
          <w:rFonts w:ascii="Times New Roman" w:hAnsi="Times New Roman" w:cs="Times New Roman"/>
          <w:sz w:val="26"/>
          <w:szCs w:val="26"/>
        </w:rPr>
      </w:pPr>
      <w:r w:rsidRPr="00A5700B">
        <w:rPr>
          <w:rFonts w:ascii="Times New Roman" w:hAnsi="Times New Roman" w:cs="Times New Roman"/>
          <w:sz w:val="26"/>
          <w:szCs w:val="26"/>
        </w:rPr>
        <w:t xml:space="preserve">Проект </w:t>
      </w:r>
      <w:r w:rsidR="00CC66FD" w:rsidRPr="00A5700B">
        <w:rPr>
          <w:rFonts w:ascii="Times New Roman" w:hAnsi="Times New Roman" w:cs="Times New Roman"/>
          <w:sz w:val="26"/>
          <w:szCs w:val="26"/>
        </w:rPr>
        <w:t>постановления</w:t>
      </w:r>
      <w:r w:rsidRPr="00A5700B">
        <w:rPr>
          <w:rFonts w:ascii="Times New Roman" w:hAnsi="Times New Roman" w:cs="Times New Roman"/>
          <w:sz w:val="26"/>
          <w:szCs w:val="26"/>
        </w:rPr>
        <w:t xml:space="preserve"> не содержит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w:t>
      </w:r>
    </w:p>
    <w:p w14:paraId="5B3F467A" w14:textId="77777777" w:rsidR="007402EA" w:rsidRDefault="007402EA" w:rsidP="00550121">
      <w:pPr>
        <w:spacing w:after="0"/>
        <w:jc w:val="both"/>
        <w:rPr>
          <w:rFonts w:ascii="Times New Roman" w:hAnsi="Times New Roman" w:cs="Times New Roman"/>
          <w:sz w:val="26"/>
          <w:szCs w:val="26"/>
        </w:rPr>
      </w:pPr>
    </w:p>
    <w:p w14:paraId="2DD51803" w14:textId="77777777" w:rsidR="007402EA" w:rsidRDefault="007402EA" w:rsidP="00550121">
      <w:pPr>
        <w:spacing w:after="0"/>
        <w:jc w:val="both"/>
        <w:rPr>
          <w:rFonts w:ascii="Times New Roman" w:hAnsi="Times New Roman" w:cs="Times New Roman"/>
          <w:sz w:val="26"/>
          <w:szCs w:val="26"/>
        </w:rPr>
      </w:pPr>
    </w:p>
    <w:p w14:paraId="1B66DD66" w14:textId="77777777" w:rsidR="007402EA" w:rsidRDefault="007402EA" w:rsidP="00550121">
      <w:pPr>
        <w:spacing w:after="0"/>
        <w:jc w:val="both"/>
        <w:rPr>
          <w:rFonts w:ascii="Times New Roman" w:hAnsi="Times New Roman" w:cs="Times New Roman"/>
          <w:sz w:val="26"/>
          <w:szCs w:val="26"/>
        </w:rPr>
      </w:pPr>
    </w:p>
    <w:p w14:paraId="76FE9D47" w14:textId="77777777" w:rsidR="007402EA" w:rsidRPr="007402EA" w:rsidRDefault="007402EA" w:rsidP="00550121">
      <w:pPr>
        <w:spacing w:after="0"/>
        <w:jc w:val="both"/>
        <w:rPr>
          <w:rFonts w:ascii="Times New Roman" w:hAnsi="Times New Roman" w:cs="Times New Roman"/>
          <w:sz w:val="26"/>
          <w:szCs w:val="26"/>
        </w:rPr>
      </w:pPr>
    </w:p>
    <w:p w14:paraId="0E511010" w14:textId="77777777" w:rsidR="000525E8" w:rsidRDefault="000525E8" w:rsidP="00550121">
      <w:pPr>
        <w:spacing w:after="0"/>
        <w:jc w:val="both"/>
        <w:rPr>
          <w:rFonts w:ascii="Times New Roman" w:hAnsi="Times New Roman" w:cs="Times New Roman"/>
          <w:sz w:val="24"/>
          <w:szCs w:val="24"/>
        </w:rPr>
      </w:pPr>
    </w:p>
    <w:p w14:paraId="336391B2" w14:textId="52C077D6" w:rsidR="00550121" w:rsidRPr="00A5700B" w:rsidRDefault="009D7C8D"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Н</w:t>
      </w:r>
      <w:r w:rsidR="000525E8" w:rsidRPr="00A5700B">
        <w:rPr>
          <w:rFonts w:ascii="Times New Roman" w:hAnsi="Times New Roman" w:cs="Times New Roman"/>
          <w:sz w:val="26"/>
          <w:szCs w:val="26"/>
        </w:rPr>
        <w:t>ачальник</w:t>
      </w:r>
      <w:r w:rsidR="00550121" w:rsidRPr="00A5700B">
        <w:rPr>
          <w:rFonts w:ascii="Times New Roman" w:hAnsi="Times New Roman" w:cs="Times New Roman"/>
          <w:sz w:val="26"/>
          <w:szCs w:val="26"/>
        </w:rPr>
        <w:t xml:space="preserve"> сектора развития </w:t>
      </w:r>
    </w:p>
    <w:p w14:paraId="12F73292" w14:textId="77777777" w:rsidR="009D7C8D" w:rsidRPr="00A5700B" w:rsidRDefault="00550121"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 xml:space="preserve">предпринимательства </w:t>
      </w:r>
      <w:r w:rsidR="009D7C8D" w:rsidRPr="00A5700B">
        <w:rPr>
          <w:rFonts w:ascii="Times New Roman" w:hAnsi="Times New Roman" w:cs="Times New Roman"/>
          <w:sz w:val="26"/>
          <w:szCs w:val="26"/>
        </w:rPr>
        <w:t>департамента</w:t>
      </w:r>
    </w:p>
    <w:p w14:paraId="0DD91D7A" w14:textId="4B8ADD76" w:rsidR="00550121" w:rsidRPr="00A5700B" w:rsidRDefault="009D7C8D"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 xml:space="preserve">экономического развития </w:t>
      </w:r>
      <w:r w:rsidR="00550121" w:rsidRPr="00A5700B">
        <w:rPr>
          <w:rFonts w:ascii="Times New Roman" w:hAnsi="Times New Roman" w:cs="Times New Roman"/>
          <w:sz w:val="26"/>
          <w:szCs w:val="26"/>
        </w:rPr>
        <w:t xml:space="preserve">администрации </w:t>
      </w:r>
    </w:p>
    <w:p w14:paraId="5D4C938E" w14:textId="6A0306CF" w:rsidR="00550121" w:rsidRPr="00A5700B" w:rsidRDefault="009D7C8D" w:rsidP="00A5700B">
      <w:pPr>
        <w:spacing w:after="0" w:line="240" w:lineRule="auto"/>
        <w:jc w:val="both"/>
        <w:rPr>
          <w:rFonts w:ascii="Times New Roman" w:hAnsi="Times New Roman" w:cs="Times New Roman"/>
          <w:sz w:val="26"/>
          <w:szCs w:val="26"/>
        </w:rPr>
      </w:pPr>
      <w:r w:rsidRPr="00A5700B">
        <w:rPr>
          <w:rFonts w:ascii="Times New Roman" w:hAnsi="Times New Roman" w:cs="Times New Roman"/>
          <w:sz w:val="26"/>
          <w:szCs w:val="26"/>
        </w:rPr>
        <w:t>муниципального</w:t>
      </w:r>
      <w:r w:rsidR="00550121" w:rsidRPr="00A5700B">
        <w:rPr>
          <w:rFonts w:ascii="Times New Roman" w:hAnsi="Times New Roman" w:cs="Times New Roman"/>
          <w:sz w:val="26"/>
          <w:szCs w:val="26"/>
        </w:rPr>
        <w:t xml:space="preserve"> округа город Шахунья</w:t>
      </w:r>
      <w:r w:rsidR="00550121" w:rsidRPr="00A5700B">
        <w:rPr>
          <w:rFonts w:ascii="Times New Roman" w:hAnsi="Times New Roman" w:cs="Times New Roman"/>
          <w:sz w:val="26"/>
          <w:szCs w:val="26"/>
        </w:rPr>
        <w:tab/>
      </w:r>
      <w:r w:rsidR="00550121" w:rsidRPr="00A5700B">
        <w:rPr>
          <w:rFonts w:ascii="Times New Roman" w:hAnsi="Times New Roman" w:cs="Times New Roman"/>
          <w:sz w:val="26"/>
          <w:szCs w:val="26"/>
        </w:rPr>
        <w:tab/>
      </w:r>
      <w:r w:rsidR="00550121" w:rsidRPr="00A5700B">
        <w:rPr>
          <w:rFonts w:ascii="Times New Roman" w:hAnsi="Times New Roman" w:cs="Times New Roman"/>
          <w:sz w:val="26"/>
          <w:szCs w:val="26"/>
        </w:rPr>
        <w:tab/>
      </w:r>
      <w:r w:rsidR="00550121" w:rsidRPr="00A5700B">
        <w:rPr>
          <w:rFonts w:ascii="Times New Roman" w:hAnsi="Times New Roman" w:cs="Times New Roman"/>
          <w:sz w:val="26"/>
          <w:szCs w:val="26"/>
        </w:rPr>
        <w:tab/>
      </w:r>
      <w:r w:rsidR="00550121" w:rsidRPr="00A5700B">
        <w:rPr>
          <w:rFonts w:ascii="Times New Roman" w:hAnsi="Times New Roman" w:cs="Times New Roman"/>
          <w:sz w:val="26"/>
          <w:szCs w:val="26"/>
        </w:rPr>
        <w:tab/>
      </w:r>
      <w:r w:rsidRPr="00A5700B">
        <w:rPr>
          <w:rFonts w:ascii="Times New Roman" w:hAnsi="Times New Roman" w:cs="Times New Roman"/>
          <w:sz w:val="26"/>
          <w:szCs w:val="26"/>
        </w:rPr>
        <w:t>В.В. Борисова</w:t>
      </w:r>
    </w:p>
    <w:sectPr w:rsidR="00550121" w:rsidRPr="00A5700B" w:rsidSect="00A5700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670"/>
    <w:multiLevelType w:val="hybridMultilevel"/>
    <w:tmpl w:val="F42013EE"/>
    <w:lvl w:ilvl="0" w:tplc="4BF8CB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3407F"/>
    <w:multiLevelType w:val="hybridMultilevel"/>
    <w:tmpl w:val="42C852A4"/>
    <w:lvl w:ilvl="0" w:tplc="877AF72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4F423D8"/>
    <w:multiLevelType w:val="multilevel"/>
    <w:tmpl w:val="BDE4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F37FD0"/>
    <w:multiLevelType w:val="hybridMultilevel"/>
    <w:tmpl w:val="E9F030B2"/>
    <w:lvl w:ilvl="0" w:tplc="0419000F">
      <w:start w:val="7"/>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465C0A56"/>
    <w:multiLevelType w:val="hybridMultilevel"/>
    <w:tmpl w:val="711EFD36"/>
    <w:lvl w:ilvl="0" w:tplc="4852FC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08B06DB"/>
    <w:multiLevelType w:val="multilevel"/>
    <w:tmpl w:val="59D4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8951804">
    <w:abstractNumId w:val="5"/>
  </w:num>
  <w:num w:numId="2" w16cid:durableId="1632125446">
    <w:abstractNumId w:val="2"/>
  </w:num>
  <w:num w:numId="3" w16cid:durableId="1684166525">
    <w:abstractNumId w:val="4"/>
  </w:num>
  <w:num w:numId="4" w16cid:durableId="1931965748">
    <w:abstractNumId w:val="0"/>
  </w:num>
  <w:num w:numId="5" w16cid:durableId="1875729729">
    <w:abstractNumId w:val="1"/>
  </w:num>
  <w:num w:numId="6" w16cid:durableId="1466661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E0"/>
    <w:rsid w:val="000525E8"/>
    <w:rsid w:val="00077294"/>
    <w:rsid w:val="000E6982"/>
    <w:rsid w:val="0010613C"/>
    <w:rsid w:val="001C2F38"/>
    <w:rsid w:val="001E487C"/>
    <w:rsid w:val="00201078"/>
    <w:rsid w:val="0021183A"/>
    <w:rsid w:val="002277D4"/>
    <w:rsid w:val="00283B9B"/>
    <w:rsid w:val="002A5CB6"/>
    <w:rsid w:val="002C3111"/>
    <w:rsid w:val="003213F5"/>
    <w:rsid w:val="003B2E15"/>
    <w:rsid w:val="003E3C29"/>
    <w:rsid w:val="004172CC"/>
    <w:rsid w:val="004B01BB"/>
    <w:rsid w:val="004C14E2"/>
    <w:rsid w:val="00543586"/>
    <w:rsid w:val="00546BFD"/>
    <w:rsid w:val="00550121"/>
    <w:rsid w:val="006234EE"/>
    <w:rsid w:val="00632BB8"/>
    <w:rsid w:val="0065027D"/>
    <w:rsid w:val="00685D8B"/>
    <w:rsid w:val="006A7A90"/>
    <w:rsid w:val="006D78B8"/>
    <w:rsid w:val="007402EA"/>
    <w:rsid w:val="0076225D"/>
    <w:rsid w:val="00791F31"/>
    <w:rsid w:val="007A1CD2"/>
    <w:rsid w:val="007A63A3"/>
    <w:rsid w:val="007B6402"/>
    <w:rsid w:val="007F153A"/>
    <w:rsid w:val="008344D8"/>
    <w:rsid w:val="00871378"/>
    <w:rsid w:val="00950EE3"/>
    <w:rsid w:val="009D7C8D"/>
    <w:rsid w:val="00A051A4"/>
    <w:rsid w:val="00A31A6E"/>
    <w:rsid w:val="00A5700B"/>
    <w:rsid w:val="00AF46D0"/>
    <w:rsid w:val="00B568D1"/>
    <w:rsid w:val="00B75B18"/>
    <w:rsid w:val="00CC66FD"/>
    <w:rsid w:val="00CF20AE"/>
    <w:rsid w:val="00DC6CE8"/>
    <w:rsid w:val="00E417E0"/>
    <w:rsid w:val="00E71B63"/>
    <w:rsid w:val="00E9515B"/>
    <w:rsid w:val="00EA4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6E983"/>
  <w15:docId w15:val="{B3298363-BA53-4718-B859-1D062198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0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0AE"/>
    <w:rPr>
      <w:rFonts w:ascii="Tahoma" w:hAnsi="Tahoma" w:cs="Tahoma"/>
      <w:sz w:val="16"/>
      <w:szCs w:val="16"/>
    </w:rPr>
  </w:style>
  <w:style w:type="character" w:styleId="a5">
    <w:name w:val="Hyperlink"/>
    <w:basedOn w:val="a0"/>
    <w:uiPriority w:val="99"/>
    <w:rsid w:val="002277D4"/>
    <w:rPr>
      <w:rFonts w:cs="Times New Roman"/>
      <w:color w:val="0000FF"/>
      <w:u w:val="single"/>
    </w:rPr>
  </w:style>
  <w:style w:type="paragraph" w:styleId="a6">
    <w:name w:val="List Paragraph"/>
    <w:basedOn w:val="a"/>
    <w:link w:val="a7"/>
    <w:uiPriority w:val="34"/>
    <w:qFormat/>
    <w:rsid w:val="002C3111"/>
    <w:pPr>
      <w:ind w:left="720"/>
      <w:contextualSpacing/>
    </w:pPr>
  </w:style>
  <w:style w:type="character" w:customStyle="1" w:styleId="a7">
    <w:name w:val="Абзац списка Знак"/>
    <w:link w:val="a6"/>
    <w:uiPriority w:val="99"/>
    <w:rsid w:val="002C3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263">
      <w:bodyDiv w:val="1"/>
      <w:marLeft w:val="0"/>
      <w:marRight w:val="0"/>
      <w:marTop w:val="0"/>
      <w:marBottom w:val="0"/>
      <w:divBdr>
        <w:top w:val="none" w:sz="0" w:space="0" w:color="auto"/>
        <w:left w:val="none" w:sz="0" w:space="0" w:color="auto"/>
        <w:bottom w:val="none" w:sz="0" w:space="0" w:color="auto"/>
        <w:right w:val="none" w:sz="0" w:space="0" w:color="auto"/>
      </w:divBdr>
      <w:divsChild>
        <w:div w:id="1315376259">
          <w:marLeft w:val="0"/>
          <w:marRight w:val="0"/>
          <w:marTop w:val="0"/>
          <w:marBottom w:val="0"/>
          <w:divBdr>
            <w:top w:val="none" w:sz="0" w:space="0" w:color="auto"/>
            <w:left w:val="none" w:sz="0" w:space="0" w:color="auto"/>
            <w:bottom w:val="none" w:sz="0" w:space="0" w:color="auto"/>
            <w:right w:val="none" w:sz="0" w:space="0" w:color="auto"/>
          </w:divBdr>
        </w:div>
      </w:divsChild>
    </w:div>
    <w:div w:id="67584640">
      <w:bodyDiv w:val="1"/>
      <w:marLeft w:val="0"/>
      <w:marRight w:val="0"/>
      <w:marTop w:val="0"/>
      <w:marBottom w:val="0"/>
      <w:divBdr>
        <w:top w:val="none" w:sz="0" w:space="0" w:color="auto"/>
        <w:left w:val="none" w:sz="0" w:space="0" w:color="auto"/>
        <w:bottom w:val="none" w:sz="0" w:space="0" w:color="auto"/>
        <w:right w:val="none" w:sz="0" w:space="0" w:color="auto"/>
      </w:divBdr>
      <w:divsChild>
        <w:div w:id="836305270">
          <w:marLeft w:val="0"/>
          <w:marRight w:val="0"/>
          <w:marTop w:val="0"/>
          <w:marBottom w:val="0"/>
          <w:divBdr>
            <w:top w:val="none" w:sz="0" w:space="0" w:color="auto"/>
            <w:left w:val="none" w:sz="0" w:space="0" w:color="auto"/>
            <w:bottom w:val="none" w:sz="0" w:space="0" w:color="auto"/>
            <w:right w:val="none" w:sz="0" w:space="0" w:color="auto"/>
          </w:divBdr>
        </w:div>
      </w:divsChild>
    </w:div>
    <w:div w:id="90786034">
      <w:bodyDiv w:val="1"/>
      <w:marLeft w:val="0"/>
      <w:marRight w:val="0"/>
      <w:marTop w:val="0"/>
      <w:marBottom w:val="0"/>
      <w:divBdr>
        <w:top w:val="none" w:sz="0" w:space="0" w:color="auto"/>
        <w:left w:val="none" w:sz="0" w:space="0" w:color="auto"/>
        <w:bottom w:val="none" w:sz="0" w:space="0" w:color="auto"/>
        <w:right w:val="none" w:sz="0" w:space="0" w:color="auto"/>
      </w:divBdr>
      <w:divsChild>
        <w:div w:id="265621956">
          <w:marLeft w:val="0"/>
          <w:marRight w:val="0"/>
          <w:marTop w:val="0"/>
          <w:marBottom w:val="0"/>
          <w:divBdr>
            <w:top w:val="none" w:sz="0" w:space="0" w:color="auto"/>
            <w:left w:val="none" w:sz="0" w:space="0" w:color="auto"/>
            <w:bottom w:val="none" w:sz="0" w:space="0" w:color="auto"/>
            <w:right w:val="none" w:sz="0" w:space="0" w:color="auto"/>
          </w:divBdr>
        </w:div>
        <w:div w:id="358164766">
          <w:marLeft w:val="0"/>
          <w:marRight w:val="0"/>
          <w:marTop w:val="0"/>
          <w:marBottom w:val="0"/>
          <w:divBdr>
            <w:top w:val="none" w:sz="0" w:space="0" w:color="auto"/>
            <w:left w:val="none" w:sz="0" w:space="0" w:color="auto"/>
            <w:bottom w:val="none" w:sz="0" w:space="0" w:color="auto"/>
            <w:right w:val="none" w:sz="0" w:space="0" w:color="auto"/>
          </w:divBdr>
        </w:div>
        <w:div w:id="2002734459">
          <w:marLeft w:val="0"/>
          <w:marRight w:val="0"/>
          <w:marTop w:val="0"/>
          <w:marBottom w:val="0"/>
          <w:divBdr>
            <w:top w:val="none" w:sz="0" w:space="0" w:color="auto"/>
            <w:left w:val="none" w:sz="0" w:space="0" w:color="auto"/>
            <w:bottom w:val="none" w:sz="0" w:space="0" w:color="auto"/>
            <w:right w:val="none" w:sz="0" w:space="0" w:color="auto"/>
          </w:divBdr>
        </w:div>
        <w:div w:id="298802056">
          <w:marLeft w:val="0"/>
          <w:marRight w:val="0"/>
          <w:marTop w:val="0"/>
          <w:marBottom w:val="0"/>
          <w:divBdr>
            <w:top w:val="none" w:sz="0" w:space="0" w:color="auto"/>
            <w:left w:val="none" w:sz="0" w:space="0" w:color="auto"/>
            <w:bottom w:val="none" w:sz="0" w:space="0" w:color="auto"/>
            <w:right w:val="none" w:sz="0" w:space="0" w:color="auto"/>
          </w:divBdr>
        </w:div>
        <w:div w:id="259412669">
          <w:marLeft w:val="0"/>
          <w:marRight w:val="0"/>
          <w:marTop w:val="0"/>
          <w:marBottom w:val="0"/>
          <w:divBdr>
            <w:top w:val="none" w:sz="0" w:space="0" w:color="auto"/>
            <w:left w:val="none" w:sz="0" w:space="0" w:color="auto"/>
            <w:bottom w:val="none" w:sz="0" w:space="0" w:color="auto"/>
            <w:right w:val="none" w:sz="0" w:space="0" w:color="auto"/>
          </w:divBdr>
        </w:div>
        <w:div w:id="925580172">
          <w:marLeft w:val="0"/>
          <w:marRight w:val="0"/>
          <w:marTop w:val="0"/>
          <w:marBottom w:val="0"/>
          <w:divBdr>
            <w:top w:val="none" w:sz="0" w:space="0" w:color="auto"/>
            <w:left w:val="none" w:sz="0" w:space="0" w:color="auto"/>
            <w:bottom w:val="none" w:sz="0" w:space="0" w:color="auto"/>
            <w:right w:val="none" w:sz="0" w:space="0" w:color="auto"/>
          </w:divBdr>
        </w:div>
        <w:div w:id="367026397">
          <w:marLeft w:val="0"/>
          <w:marRight w:val="0"/>
          <w:marTop w:val="0"/>
          <w:marBottom w:val="0"/>
          <w:divBdr>
            <w:top w:val="none" w:sz="0" w:space="0" w:color="auto"/>
            <w:left w:val="none" w:sz="0" w:space="0" w:color="auto"/>
            <w:bottom w:val="none" w:sz="0" w:space="0" w:color="auto"/>
            <w:right w:val="none" w:sz="0" w:space="0" w:color="auto"/>
          </w:divBdr>
        </w:div>
        <w:div w:id="901647117">
          <w:marLeft w:val="0"/>
          <w:marRight w:val="0"/>
          <w:marTop w:val="0"/>
          <w:marBottom w:val="0"/>
          <w:divBdr>
            <w:top w:val="none" w:sz="0" w:space="0" w:color="auto"/>
            <w:left w:val="none" w:sz="0" w:space="0" w:color="auto"/>
            <w:bottom w:val="none" w:sz="0" w:space="0" w:color="auto"/>
            <w:right w:val="none" w:sz="0" w:space="0" w:color="auto"/>
          </w:divBdr>
        </w:div>
        <w:div w:id="2037727480">
          <w:marLeft w:val="0"/>
          <w:marRight w:val="0"/>
          <w:marTop w:val="0"/>
          <w:marBottom w:val="0"/>
          <w:divBdr>
            <w:top w:val="none" w:sz="0" w:space="0" w:color="auto"/>
            <w:left w:val="none" w:sz="0" w:space="0" w:color="auto"/>
            <w:bottom w:val="none" w:sz="0" w:space="0" w:color="auto"/>
            <w:right w:val="none" w:sz="0" w:space="0" w:color="auto"/>
          </w:divBdr>
        </w:div>
        <w:div w:id="306016157">
          <w:marLeft w:val="0"/>
          <w:marRight w:val="0"/>
          <w:marTop w:val="0"/>
          <w:marBottom w:val="0"/>
          <w:divBdr>
            <w:top w:val="none" w:sz="0" w:space="0" w:color="auto"/>
            <w:left w:val="none" w:sz="0" w:space="0" w:color="auto"/>
            <w:bottom w:val="none" w:sz="0" w:space="0" w:color="auto"/>
            <w:right w:val="none" w:sz="0" w:space="0" w:color="auto"/>
          </w:divBdr>
        </w:div>
        <w:div w:id="202250138">
          <w:marLeft w:val="0"/>
          <w:marRight w:val="0"/>
          <w:marTop w:val="0"/>
          <w:marBottom w:val="0"/>
          <w:divBdr>
            <w:top w:val="none" w:sz="0" w:space="0" w:color="auto"/>
            <w:left w:val="none" w:sz="0" w:space="0" w:color="auto"/>
            <w:bottom w:val="none" w:sz="0" w:space="0" w:color="auto"/>
            <w:right w:val="none" w:sz="0" w:space="0" w:color="auto"/>
          </w:divBdr>
        </w:div>
        <w:div w:id="1944997585">
          <w:marLeft w:val="0"/>
          <w:marRight w:val="0"/>
          <w:marTop w:val="0"/>
          <w:marBottom w:val="0"/>
          <w:divBdr>
            <w:top w:val="none" w:sz="0" w:space="0" w:color="auto"/>
            <w:left w:val="none" w:sz="0" w:space="0" w:color="auto"/>
            <w:bottom w:val="none" w:sz="0" w:space="0" w:color="auto"/>
            <w:right w:val="none" w:sz="0" w:space="0" w:color="auto"/>
          </w:divBdr>
        </w:div>
        <w:div w:id="1060787454">
          <w:marLeft w:val="0"/>
          <w:marRight w:val="0"/>
          <w:marTop w:val="0"/>
          <w:marBottom w:val="0"/>
          <w:divBdr>
            <w:top w:val="none" w:sz="0" w:space="0" w:color="auto"/>
            <w:left w:val="none" w:sz="0" w:space="0" w:color="auto"/>
            <w:bottom w:val="none" w:sz="0" w:space="0" w:color="auto"/>
            <w:right w:val="none" w:sz="0" w:space="0" w:color="auto"/>
          </w:divBdr>
        </w:div>
        <w:div w:id="1189374385">
          <w:marLeft w:val="0"/>
          <w:marRight w:val="0"/>
          <w:marTop w:val="0"/>
          <w:marBottom w:val="0"/>
          <w:divBdr>
            <w:top w:val="none" w:sz="0" w:space="0" w:color="auto"/>
            <w:left w:val="none" w:sz="0" w:space="0" w:color="auto"/>
            <w:bottom w:val="none" w:sz="0" w:space="0" w:color="auto"/>
            <w:right w:val="none" w:sz="0" w:space="0" w:color="auto"/>
          </w:divBdr>
        </w:div>
        <w:div w:id="1670670963">
          <w:marLeft w:val="0"/>
          <w:marRight w:val="0"/>
          <w:marTop w:val="0"/>
          <w:marBottom w:val="0"/>
          <w:divBdr>
            <w:top w:val="none" w:sz="0" w:space="0" w:color="auto"/>
            <w:left w:val="none" w:sz="0" w:space="0" w:color="auto"/>
            <w:bottom w:val="none" w:sz="0" w:space="0" w:color="auto"/>
            <w:right w:val="none" w:sz="0" w:space="0" w:color="auto"/>
          </w:divBdr>
        </w:div>
        <w:div w:id="1521042095">
          <w:marLeft w:val="0"/>
          <w:marRight w:val="0"/>
          <w:marTop w:val="0"/>
          <w:marBottom w:val="0"/>
          <w:divBdr>
            <w:top w:val="none" w:sz="0" w:space="0" w:color="auto"/>
            <w:left w:val="none" w:sz="0" w:space="0" w:color="auto"/>
            <w:bottom w:val="none" w:sz="0" w:space="0" w:color="auto"/>
            <w:right w:val="none" w:sz="0" w:space="0" w:color="auto"/>
          </w:divBdr>
        </w:div>
        <w:div w:id="1049257647">
          <w:marLeft w:val="0"/>
          <w:marRight w:val="0"/>
          <w:marTop w:val="0"/>
          <w:marBottom w:val="0"/>
          <w:divBdr>
            <w:top w:val="none" w:sz="0" w:space="0" w:color="auto"/>
            <w:left w:val="none" w:sz="0" w:space="0" w:color="auto"/>
            <w:bottom w:val="none" w:sz="0" w:space="0" w:color="auto"/>
            <w:right w:val="none" w:sz="0" w:space="0" w:color="auto"/>
          </w:divBdr>
        </w:div>
        <w:div w:id="1625192559">
          <w:marLeft w:val="0"/>
          <w:marRight w:val="0"/>
          <w:marTop w:val="0"/>
          <w:marBottom w:val="0"/>
          <w:divBdr>
            <w:top w:val="none" w:sz="0" w:space="0" w:color="auto"/>
            <w:left w:val="none" w:sz="0" w:space="0" w:color="auto"/>
            <w:bottom w:val="none" w:sz="0" w:space="0" w:color="auto"/>
            <w:right w:val="none" w:sz="0" w:space="0" w:color="auto"/>
          </w:divBdr>
        </w:div>
        <w:div w:id="1598514627">
          <w:marLeft w:val="0"/>
          <w:marRight w:val="0"/>
          <w:marTop w:val="0"/>
          <w:marBottom w:val="0"/>
          <w:divBdr>
            <w:top w:val="none" w:sz="0" w:space="0" w:color="auto"/>
            <w:left w:val="none" w:sz="0" w:space="0" w:color="auto"/>
            <w:bottom w:val="none" w:sz="0" w:space="0" w:color="auto"/>
            <w:right w:val="none" w:sz="0" w:space="0" w:color="auto"/>
          </w:divBdr>
        </w:div>
        <w:div w:id="2132354866">
          <w:marLeft w:val="0"/>
          <w:marRight w:val="0"/>
          <w:marTop w:val="0"/>
          <w:marBottom w:val="0"/>
          <w:divBdr>
            <w:top w:val="none" w:sz="0" w:space="0" w:color="auto"/>
            <w:left w:val="none" w:sz="0" w:space="0" w:color="auto"/>
            <w:bottom w:val="none" w:sz="0" w:space="0" w:color="auto"/>
            <w:right w:val="none" w:sz="0" w:space="0" w:color="auto"/>
          </w:divBdr>
        </w:div>
        <w:div w:id="981274648">
          <w:marLeft w:val="0"/>
          <w:marRight w:val="0"/>
          <w:marTop w:val="0"/>
          <w:marBottom w:val="0"/>
          <w:divBdr>
            <w:top w:val="none" w:sz="0" w:space="0" w:color="auto"/>
            <w:left w:val="none" w:sz="0" w:space="0" w:color="auto"/>
            <w:bottom w:val="none" w:sz="0" w:space="0" w:color="auto"/>
            <w:right w:val="none" w:sz="0" w:space="0" w:color="auto"/>
          </w:divBdr>
        </w:div>
        <w:div w:id="1926332245">
          <w:marLeft w:val="0"/>
          <w:marRight w:val="0"/>
          <w:marTop w:val="0"/>
          <w:marBottom w:val="0"/>
          <w:divBdr>
            <w:top w:val="none" w:sz="0" w:space="0" w:color="auto"/>
            <w:left w:val="none" w:sz="0" w:space="0" w:color="auto"/>
            <w:bottom w:val="none" w:sz="0" w:space="0" w:color="auto"/>
            <w:right w:val="none" w:sz="0" w:space="0" w:color="auto"/>
          </w:divBdr>
        </w:div>
        <w:div w:id="151063076">
          <w:marLeft w:val="0"/>
          <w:marRight w:val="0"/>
          <w:marTop w:val="0"/>
          <w:marBottom w:val="0"/>
          <w:divBdr>
            <w:top w:val="none" w:sz="0" w:space="0" w:color="auto"/>
            <w:left w:val="none" w:sz="0" w:space="0" w:color="auto"/>
            <w:bottom w:val="none" w:sz="0" w:space="0" w:color="auto"/>
            <w:right w:val="none" w:sz="0" w:space="0" w:color="auto"/>
          </w:divBdr>
        </w:div>
        <w:div w:id="47727530">
          <w:marLeft w:val="0"/>
          <w:marRight w:val="0"/>
          <w:marTop w:val="0"/>
          <w:marBottom w:val="0"/>
          <w:divBdr>
            <w:top w:val="none" w:sz="0" w:space="0" w:color="auto"/>
            <w:left w:val="none" w:sz="0" w:space="0" w:color="auto"/>
            <w:bottom w:val="none" w:sz="0" w:space="0" w:color="auto"/>
            <w:right w:val="none" w:sz="0" w:space="0" w:color="auto"/>
          </w:divBdr>
        </w:div>
        <w:div w:id="1813794477">
          <w:marLeft w:val="0"/>
          <w:marRight w:val="0"/>
          <w:marTop w:val="0"/>
          <w:marBottom w:val="0"/>
          <w:divBdr>
            <w:top w:val="none" w:sz="0" w:space="0" w:color="auto"/>
            <w:left w:val="none" w:sz="0" w:space="0" w:color="auto"/>
            <w:bottom w:val="none" w:sz="0" w:space="0" w:color="auto"/>
            <w:right w:val="none" w:sz="0" w:space="0" w:color="auto"/>
          </w:divBdr>
        </w:div>
        <w:div w:id="1608348687">
          <w:marLeft w:val="0"/>
          <w:marRight w:val="0"/>
          <w:marTop w:val="0"/>
          <w:marBottom w:val="0"/>
          <w:divBdr>
            <w:top w:val="none" w:sz="0" w:space="0" w:color="auto"/>
            <w:left w:val="none" w:sz="0" w:space="0" w:color="auto"/>
            <w:bottom w:val="none" w:sz="0" w:space="0" w:color="auto"/>
            <w:right w:val="none" w:sz="0" w:space="0" w:color="auto"/>
          </w:divBdr>
        </w:div>
      </w:divsChild>
    </w:div>
    <w:div w:id="642925200">
      <w:bodyDiv w:val="1"/>
      <w:marLeft w:val="0"/>
      <w:marRight w:val="0"/>
      <w:marTop w:val="0"/>
      <w:marBottom w:val="0"/>
      <w:divBdr>
        <w:top w:val="none" w:sz="0" w:space="0" w:color="auto"/>
        <w:left w:val="none" w:sz="0" w:space="0" w:color="auto"/>
        <w:bottom w:val="none" w:sz="0" w:space="0" w:color="auto"/>
        <w:right w:val="none" w:sz="0" w:space="0" w:color="auto"/>
      </w:divBdr>
      <w:divsChild>
        <w:div w:id="1482649702">
          <w:marLeft w:val="0"/>
          <w:marRight w:val="0"/>
          <w:marTop w:val="0"/>
          <w:marBottom w:val="0"/>
          <w:divBdr>
            <w:top w:val="none" w:sz="0" w:space="0" w:color="auto"/>
            <w:left w:val="none" w:sz="0" w:space="0" w:color="auto"/>
            <w:bottom w:val="none" w:sz="0" w:space="0" w:color="auto"/>
            <w:right w:val="none" w:sz="0" w:space="0" w:color="auto"/>
          </w:divBdr>
        </w:div>
        <w:div w:id="714431671">
          <w:marLeft w:val="0"/>
          <w:marRight w:val="0"/>
          <w:marTop w:val="0"/>
          <w:marBottom w:val="0"/>
          <w:divBdr>
            <w:top w:val="none" w:sz="0" w:space="0" w:color="auto"/>
            <w:left w:val="none" w:sz="0" w:space="0" w:color="auto"/>
            <w:bottom w:val="none" w:sz="0" w:space="0" w:color="auto"/>
            <w:right w:val="none" w:sz="0" w:space="0" w:color="auto"/>
          </w:divBdr>
        </w:div>
        <w:div w:id="2036149065">
          <w:marLeft w:val="0"/>
          <w:marRight w:val="0"/>
          <w:marTop w:val="0"/>
          <w:marBottom w:val="0"/>
          <w:divBdr>
            <w:top w:val="none" w:sz="0" w:space="0" w:color="auto"/>
            <w:left w:val="none" w:sz="0" w:space="0" w:color="auto"/>
            <w:bottom w:val="none" w:sz="0" w:space="0" w:color="auto"/>
            <w:right w:val="none" w:sz="0" w:space="0" w:color="auto"/>
          </w:divBdr>
        </w:div>
        <w:div w:id="310133198">
          <w:marLeft w:val="0"/>
          <w:marRight w:val="0"/>
          <w:marTop w:val="0"/>
          <w:marBottom w:val="0"/>
          <w:divBdr>
            <w:top w:val="none" w:sz="0" w:space="0" w:color="auto"/>
            <w:left w:val="none" w:sz="0" w:space="0" w:color="auto"/>
            <w:bottom w:val="none" w:sz="0" w:space="0" w:color="auto"/>
            <w:right w:val="none" w:sz="0" w:space="0" w:color="auto"/>
          </w:divBdr>
        </w:div>
        <w:div w:id="386034874">
          <w:marLeft w:val="0"/>
          <w:marRight w:val="0"/>
          <w:marTop w:val="0"/>
          <w:marBottom w:val="0"/>
          <w:divBdr>
            <w:top w:val="none" w:sz="0" w:space="0" w:color="auto"/>
            <w:left w:val="none" w:sz="0" w:space="0" w:color="auto"/>
            <w:bottom w:val="none" w:sz="0" w:space="0" w:color="auto"/>
            <w:right w:val="none" w:sz="0" w:space="0" w:color="auto"/>
          </w:divBdr>
        </w:div>
        <w:div w:id="1057708433">
          <w:marLeft w:val="0"/>
          <w:marRight w:val="0"/>
          <w:marTop w:val="0"/>
          <w:marBottom w:val="0"/>
          <w:divBdr>
            <w:top w:val="none" w:sz="0" w:space="0" w:color="auto"/>
            <w:left w:val="none" w:sz="0" w:space="0" w:color="auto"/>
            <w:bottom w:val="none" w:sz="0" w:space="0" w:color="auto"/>
            <w:right w:val="none" w:sz="0" w:space="0" w:color="auto"/>
          </w:divBdr>
        </w:div>
        <w:div w:id="529800985">
          <w:marLeft w:val="0"/>
          <w:marRight w:val="0"/>
          <w:marTop w:val="0"/>
          <w:marBottom w:val="0"/>
          <w:divBdr>
            <w:top w:val="none" w:sz="0" w:space="0" w:color="auto"/>
            <w:left w:val="none" w:sz="0" w:space="0" w:color="auto"/>
            <w:bottom w:val="none" w:sz="0" w:space="0" w:color="auto"/>
            <w:right w:val="none" w:sz="0" w:space="0" w:color="auto"/>
          </w:divBdr>
        </w:div>
        <w:div w:id="238446145">
          <w:marLeft w:val="0"/>
          <w:marRight w:val="0"/>
          <w:marTop w:val="0"/>
          <w:marBottom w:val="0"/>
          <w:divBdr>
            <w:top w:val="none" w:sz="0" w:space="0" w:color="auto"/>
            <w:left w:val="none" w:sz="0" w:space="0" w:color="auto"/>
            <w:bottom w:val="none" w:sz="0" w:space="0" w:color="auto"/>
            <w:right w:val="none" w:sz="0" w:space="0" w:color="auto"/>
          </w:divBdr>
        </w:div>
        <w:div w:id="1856768497">
          <w:marLeft w:val="0"/>
          <w:marRight w:val="0"/>
          <w:marTop w:val="0"/>
          <w:marBottom w:val="0"/>
          <w:divBdr>
            <w:top w:val="none" w:sz="0" w:space="0" w:color="auto"/>
            <w:left w:val="none" w:sz="0" w:space="0" w:color="auto"/>
            <w:bottom w:val="none" w:sz="0" w:space="0" w:color="auto"/>
            <w:right w:val="none" w:sz="0" w:space="0" w:color="auto"/>
          </w:divBdr>
        </w:div>
        <w:div w:id="1740201987">
          <w:marLeft w:val="0"/>
          <w:marRight w:val="0"/>
          <w:marTop w:val="0"/>
          <w:marBottom w:val="0"/>
          <w:divBdr>
            <w:top w:val="none" w:sz="0" w:space="0" w:color="auto"/>
            <w:left w:val="none" w:sz="0" w:space="0" w:color="auto"/>
            <w:bottom w:val="none" w:sz="0" w:space="0" w:color="auto"/>
            <w:right w:val="none" w:sz="0" w:space="0" w:color="auto"/>
          </w:divBdr>
        </w:div>
        <w:div w:id="2130345625">
          <w:marLeft w:val="0"/>
          <w:marRight w:val="0"/>
          <w:marTop w:val="0"/>
          <w:marBottom w:val="0"/>
          <w:divBdr>
            <w:top w:val="none" w:sz="0" w:space="0" w:color="auto"/>
            <w:left w:val="none" w:sz="0" w:space="0" w:color="auto"/>
            <w:bottom w:val="none" w:sz="0" w:space="0" w:color="auto"/>
            <w:right w:val="none" w:sz="0" w:space="0" w:color="auto"/>
          </w:divBdr>
        </w:div>
        <w:div w:id="1692878155">
          <w:marLeft w:val="0"/>
          <w:marRight w:val="0"/>
          <w:marTop w:val="0"/>
          <w:marBottom w:val="0"/>
          <w:divBdr>
            <w:top w:val="none" w:sz="0" w:space="0" w:color="auto"/>
            <w:left w:val="none" w:sz="0" w:space="0" w:color="auto"/>
            <w:bottom w:val="none" w:sz="0" w:space="0" w:color="auto"/>
            <w:right w:val="none" w:sz="0" w:space="0" w:color="auto"/>
          </w:divBdr>
        </w:div>
        <w:div w:id="1560510207">
          <w:marLeft w:val="0"/>
          <w:marRight w:val="0"/>
          <w:marTop w:val="0"/>
          <w:marBottom w:val="0"/>
          <w:divBdr>
            <w:top w:val="none" w:sz="0" w:space="0" w:color="auto"/>
            <w:left w:val="none" w:sz="0" w:space="0" w:color="auto"/>
            <w:bottom w:val="none" w:sz="0" w:space="0" w:color="auto"/>
            <w:right w:val="none" w:sz="0" w:space="0" w:color="auto"/>
          </w:divBdr>
        </w:div>
        <w:div w:id="847866996">
          <w:marLeft w:val="0"/>
          <w:marRight w:val="0"/>
          <w:marTop w:val="0"/>
          <w:marBottom w:val="0"/>
          <w:divBdr>
            <w:top w:val="none" w:sz="0" w:space="0" w:color="auto"/>
            <w:left w:val="none" w:sz="0" w:space="0" w:color="auto"/>
            <w:bottom w:val="none" w:sz="0" w:space="0" w:color="auto"/>
            <w:right w:val="none" w:sz="0" w:space="0" w:color="auto"/>
          </w:divBdr>
        </w:div>
        <w:div w:id="1473526112">
          <w:marLeft w:val="0"/>
          <w:marRight w:val="0"/>
          <w:marTop w:val="0"/>
          <w:marBottom w:val="0"/>
          <w:divBdr>
            <w:top w:val="none" w:sz="0" w:space="0" w:color="auto"/>
            <w:left w:val="none" w:sz="0" w:space="0" w:color="auto"/>
            <w:bottom w:val="none" w:sz="0" w:space="0" w:color="auto"/>
            <w:right w:val="none" w:sz="0" w:space="0" w:color="auto"/>
          </w:divBdr>
        </w:div>
        <w:div w:id="824317727">
          <w:marLeft w:val="0"/>
          <w:marRight w:val="0"/>
          <w:marTop w:val="0"/>
          <w:marBottom w:val="0"/>
          <w:divBdr>
            <w:top w:val="none" w:sz="0" w:space="0" w:color="auto"/>
            <w:left w:val="none" w:sz="0" w:space="0" w:color="auto"/>
            <w:bottom w:val="none" w:sz="0" w:space="0" w:color="auto"/>
            <w:right w:val="none" w:sz="0" w:space="0" w:color="auto"/>
          </w:divBdr>
        </w:div>
        <w:div w:id="263614665">
          <w:marLeft w:val="0"/>
          <w:marRight w:val="0"/>
          <w:marTop w:val="0"/>
          <w:marBottom w:val="0"/>
          <w:divBdr>
            <w:top w:val="none" w:sz="0" w:space="0" w:color="auto"/>
            <w:left w:val="none" w:sz="0" w:space="0" w:color="auto"/>
            <w:bottom w:val="none" w:sz="0" w:space="0" w:color="auto"/>
            <w:right w:val="none" w:sz="0" w:space="0" w:color="auto"/>
          </w:divBdr>
        </w:div>
        <w:div w:id="1880166118">
          <w:marLeft w:val="0"/>
          <w:marRight w:val="0"/>
          <w:marTop w:val="0"/>
          <w:marBottom w:val="0"/>
          <w:divBdr>
            <w:top w:val="none" w:sz="0" w:space="0" w:color="auto"/>
            <w:left w:val="none" w:sz="0" w:space="0" w:color="auto"/>
            <w:bottom w:val="none" w:sz="0" w:space="0" w:color="auto"/>
            <w:right w:val="none" w:sz="0" w:space="0" w:color="auto"/>
          </w:divBdr>
        </w:div>
        <w:div w:id="732896618">
          <w:marLeft w:val="0"/>
          <w:marRight w:val="0"/>
          <w:marTop w:val="0"/>
          <w:marBottom w:val="0"/>
          <w:divBdr>
            <w:top w:val="none" w:sz="0" w:space="0" w:color="auto"/>
            <w:left w:val="none" w:sz="0" w:space="0" w:color="auto"/>
            <w:bottom w:val="none" w:sz="0" w:space="0" w:color="auto"/>
            <w:right w:val="none" w:sz="0" w:space="0" w:color="auto"/>
          </w:divBdr>
        </w:div>
        <w:div w:id="2031251092">
          <w:marLeft w:val="0"/>
          <w:marRight w:val="0"/>
          <w:marTop w:val="0"/>
          <w:marBottom w:val="0"/>
          <w:divBdr>
            <w:top w:val="none" w:sz="0" w:space="0" w:color="auto"/>
            <w:left w:val="none" w:sz="0" w:space="0" w:color="auto"/>
            <w:bottom w:val="none" w:sz="0" w:space="0" w:color="auto"/>
            <w:right w:val="none" w:sz="0" w:space="0" w:color="auto"/>
          </w:divBdr>
        </w:div>
        <w:div w:id="1211919417">
          <w:marLeft w:val="0"/>
          <w:marRight w:val="0"/>
          <w:marTop w:val="0"/>
          <w:marBottom w:val="0"/>
          <w:divBdr>
            <w:top w:val="none" w:sz="0" w:space="0" w:color="auto"/>
            <w:left w:val="none" w:sz="0" w:space="0" w:color="auto"/>
            <w:bottom w:val="none" w:sz="0" w:space="0" w:color="auto"/>
            <w:right w:val="none" w:sz="0" w:space="0" w:color="auto"/>
          </w:divBdr>
        </w:div>
        <w:div w:id="2146466406">
          <w:marLeft w:val="0"/>
          <w:marRight w:val="0"/>
          <w:marTop w:val="0"/>
          <w:marBottom w:val="0"/>
          <w:divBdr>
            <w:top w:val="none" w:sz="0" w:space="0" w:color="auto"/>
            <w:left w:val="none" w:sz="0" w:space="0" w:color="auto"/>
            <w:bottom w:val="none" w:sz="0" w:space="0" w:color="auto"/>
            <w:right w:val="none" w:sz="0" w:space="0" w:color="auto"/>
          </w:divBdr>
        </w:div>
        <w:div w:id="963383602">
          <w:marLeft w:val="0"/>
          <w:marRight w:val="0"/>
          <w:marTop w:val="0"/>
          <w:marBottom w:val="0"/>
          <w:divBdr>
            <w:top w:val="none" w:sz="0" w:space="0" w:color="auto"/>
            <w:left w:val="none" w:sz="0" w:space="0" w:color="auto"/>
            <w:bottom w:val="none" w:sz="0" w:space="0" w:color="auto"/>
            <w:right w:val="none" w:sz="0" w:space="0" w:color="auto"/>
          </w:divBdr>
        </w:div>
        <w:div w:id="976764918">
          <w:marLeft w:val="0"/>
          <w:marRight w:val="0"/>
          <w:marTop w:val="0"/>
          <w:marBottom w:val="0"/>
          <w:divBdr>
            <w:top w:val="none" w:sz="0" w:space="0" w:color="auto"/>
            <w:left w:val="none" w:sz="0" w:space="0" w:color="auto"/>
            <w:bottom w:val="none" w:sz="0" w:space="0" w:color="auto"/>
            <w:right w:val="none" w:sz="0" w:space="0" w:color="auto"/>
          </w:divBdr>
        </w:div>
        <w:div w:id="1806779656">
          <w:marLeft w:val="0"/>
          <w:marRight w:val="0"/>
          <w:marTop w:val="0"/>
          <w:marBottom w:val="0"/>
          <w:divBdr>
            <w:top w:val="none" w:sz="0" w:space="0" w:color="auto"/>
            <w:left w:val="none" w:sz="0" w:space="0" w:color="auto"/>
            <w:bottom w:val="none" w:sz="0" w:space="0" w:color="auto"/>
            <w:right w:val="none" w:sz="0" w:space="0" w:color="auto"/>
          </w:divBdr>
        </w:div>
        <w:div w:id="1690522647">
          <w:marLeft w:val="0"/>
          <w:marRight w:val="0"/>
          <w:marTop w:val="0"/>
          <w:marBottom w:val="0"/>
          <w:divBdr>
            <w:top w:val="none" w:sz="0" w:space="0" w:color="auto"/>
            <w:left w:val="none" w:sz="0" w:space="0" w:color="auto"/>
            <w:bottom w:val="none" w:sz="0" w:space="0" w:color="auto"/>
            <w:right w:val="none" w:sz="0" w:space="0" w:color="auto"/>
          </w:divBdr>
        </w:div>
      </w:divsChild>
    </w:div>
    <w:div w:id="946154127">
      <w:bodyDiv w:val="1"/>
      <w:marLeft w:val="0"/>
      <w:marRight w:val="0"/>
      <w:marTop w:val="0"/>
      <w:marBottom w:val="0"/>
      <w:divBdr>
        <w:top w:val="none" w:sz="0" w:space="0" w:color="auto"/>
        <w:left w:val="none" w:sz="0" w:space="0" w:color="auto"/>
        <w:bottom w:val="none" w:sz="0" w:space="0" w:color="auto"/>
        <w:right w:val="none" w:sz="0" w:space="0" w:color="auto"/>
      </w:divBdr>
      <w:divsChild>
        <w:div w:id="1795635792">
          <w:marLeft w:val="0"/>
          <w:marRight w:val="0"/>
          <w:marTop w:val="0"/>
          <w:marBottom w:val="0"/>
          <w:divBdr>
            <w:top w:val="none" w:sz="0" w:space="0" w:color="auto"/>
            <w:left w:val="none" w:sz="0" w:space="0" w:color="auto"/>
            <w:bottom w:val="none" w:sz="0" w:space="0" w:color="auto"/>
            <w:right w:val="none" w:sz="0" w:space="0" w:color="auto"/>
          </w:divBdr>
        </w:div>
      </w:divsChild>
    </w:div>
    <w:div w:id="946159949">
      <w:bodyDiv w:val="1"/>
      <w:marLeft w:val="0"/>
      <w:marRight w:val="0"/>
      <w:marTop w:val="0"/>
      <w:marBottom w:val="0"/>
      <w:divBdr>
        <w:top w:val="none" w:sz="0" w:space="0" w:color="auto"/>
        <w:left w:val="none" w:sz="0" w:space="0" w:color="auto"/>
        <w:bottom w:val="none" w:sz="0" w:space="0" w:color="auto"/>
        <w:right w:val="none" w:sz="0" w:space="0" w:color="auto"/>
      </w:divBdr>
      <w:divsChild>
        <w:div w:id="229460572">
          <w:marLeft w:val="0"/>
          <w:marRight w:val="0"/>
          <w:marTop w:val="0"/>
          <w:marBottom w:val="0"/>
          <w:divBdr>
            <w:top w:val="none" w:sz="0" w:space="0" w:color="auto"/>
            <w:left w:val="none" w:sz="0" w:space="0" w:color="auto"/>
            <w:bottom w:val="none" w:sz="0" w:space="0" w:color="auto"/>
            <w:right w:val="none" w:sz="0" w:space="0" w:color="auto"/>
          </w:divBdr>
        </w:div>
      </w:divsChild>
    </w:div>
    <w:div w:id="1166095194">
      <w:bodyDiv w:val="1"/>
      <w:marLeft w:val="0"/>
      <w:marRight w:val="0"/>
      <w:marTop w:val="0"/>
      <w:marBottom w:val="0"/>
      <w:divBdr>
        <w:top w:val="none" w:sz="0" w:space="0" w:color="auto"/>
        <w:left w:val="none" w:sz="0" w:space="0" w:color="auto"/>
        <w:bottom w:val="none" w:sz="0" w:space="0" w:color="auto"/>
        <w:right w:val="none" w:sz="0" w:space="0" w:color="auto"/>
      </w:divBdr>
      <w:divsChild>
        <w:div w:id="1371806060">
          <w:marLeft w:val="0"/>
          <w:marRight w:val="0"/>
          <w:marTop w:val="0"/>
          <w:marBottom w:val="0"/>
          <w:divBdr>
            <w:top w:val="none" w:sz="0" w:space="0" w:color="auto"/>
            <w:left w:val="none" w:sz="0" w:space="0" w:color="auto"/>
            <w:bottom w:val="none" w:sz="0" w:space="0" w:color="auto"/>
            <w:right w:val="none" w:sz="0" w:space="0" w:color="auto"/>
          </w:divBdr>
        </w:div>
      </w:divsChild>
    </w:div>
    <w:div w:id="1222326946">
      <w:bodyDiv w:val="1"/>
      <w:marLeft w:val="0"/>
      <w:marRight w:val="0"/>
      <w:marTop w:val="0"/>
      <w:marBottom w:val="0"/>
      <w:divBdr>
        <w:top w:val="none" w:sz="0" w:space="0" w:color="auto"/>
        <w:left w:val="none" w:sz="0" w:space="0" w:color="auto"/>
        <w:bottom w:val="none" w:sz="0" w:space="0" w:color="auto"/>
        <w:right w:val="none" w:sz="0" w:space="0" w:color="auto"/>
      </w:divBdr>
      <w:divsChild>
        <w:div w:id="1674065439">
          <w:marLeft w:val="0"/>
          <w:marRight w:val="0"/>
          <w:marTop w:val="0"/>
          <w:marBottom w:val="0"/>
          <w:divBdr>
            <w:top w:val="none" w:sz="0" w:space="0" w:color="auto"/>
            <w:left w:val="none" w:sz="0" w:space="0" w:color="auto"/>
            <w:bottom w:val="none" w:sz="0" w:space="0" w:color="auto"/>
            <w:right w:val="none" w:sz="0" w:space="0" w:color="auto"/>
          </w:divBdr>
        </w:div>
      </w:divsChild>
    </w:div>
    <w:div w:id="1235043719">
      <w:bodyDiv w:val="1"/>
      <w:marLeft w:val="0"/>
      <w:marRight w:val="0"/>
      <w:marTop w:val="0"/>
      <w:marBottom w:val="0"/>
      <w:divBdr>
        <w:top w:val="none" w:sz="0" w:space="0" w:color="auto"/>
        <w:left w:val="none" w:sz="0" w:space="0" w:color="auto"/>
        <w:bottom w:val="none" w:sz="0" w:space="0" w:color="auto"/>
        <w:right w:val="none" w:sz="0" w:space="0" w:color="auto"/>
      </w:divBdr>
    </w:div>
    <w:div w:id="1535312521">
      <w:bodyDiv w:val="1"/>
      <w:marLeft w:val="0"/>
      <w:marRight w:val="0"/>
      <w:marTop w:val="0"/>
      <w:marBottom w:val="0"/>
      <w:divBdr>
        <w:top w:val="none" w:sz="0" w:space="0" w:color="auto"/>
        <w:left w:val="none" w:sz="0" w:space="0" w:color="auto"/>
        <w:bottom w:val="none" w:sz="0" w:space="0" w:color="auto"/>
        <w:right w:val="none" w:sz="0" w:space="0" w:color="auto"/>
      </w:divBdr>
      <w:divsChild>
        <w:div w:id="1256473527">
          <w:marLeft w:val="0"/>
          <w:marRight w:val="0"/>
          <w:marTop w:val="0"/>
          <w:marBottom w:val="0"/>
          <w:divBdr>
            <w:top w:val="none" w:sz="0" w:space="0" w:color="auto"/>
            <w:left w:val="none" w:sz="0" w:space="0" w:color="auto"/>
            <w:bottom w:val="none" w:sz="0" w:space="0" w:color="auto"/>
            <w:right w:val="none" w:sz="0" w:space="0" w:color="auto"/>
          </w:divBdr>
        </w:div>
      </w:divsChild>
    </w:div>
    <w:div w:id="1836798482">
      <w:bodyDiv w:val="1"/>
      <w:marLeft w:val="0"/>
      <w:marRight w:val="0"/>
      <w:marTop w:val="0"/>
      <w:marBottom w:val="0"/>
      <w:divBdr>
        <w:top w:val="none" w:sz="0" w:space="0" w:color="auto"/>
        <w:left w:val="none" w:sz="0" w:space="0" w:color="auto"/>
        <w:bottom w:val="none" w:sz="0" w:space="0" w:color="auto"/>
        <w:right w:val="none" w:sz="0" w:space="0" w:color="auto"/>
      </w:divBdr>
      <w:divsChild>
        <w:div w:id="601300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cntd.ru/document/60775265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90202184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79CBD-331B-4D12-9452-40E001918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756</Words>
  <Characters>4315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Натлья Щукина</dc:creator>
  <cp:lastModifiedBy>Зверева Галина Вячеславовна</cp:lastModifiedBy>
  <cp:revision>3</cp:revision>
  <cp:lastPrinted>2026-08-28T07:24:00Z</cp:lastPrinted>
  <dcterms:created xsi:type="dcterms:W3CDTF">2026-08-27T13:32:00Z</dcterms:created>
  <dcterms:modified xsi:type="dcterms:W3CDTF">2026-08-28T07:24:00Z</dcterms:modified>
</cp:coreProperties>
</file>